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C4" w:rsidRDefault="00BC12C4" w:rsidP="00BC12C4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>
        <w:rPr>
          <w:rFonts w:asciiTheme="minorHAnsi" w:hAnsiTheme="minorHAnsi"/>
          <w:b/>
          <w:smallCaps/>
          <w:sz w:val="24"/>
          <w:szCs w:val="24"/>
        </w:rPr>
        <w:t>SYLABUS</w:t>
      </w:r>
    </w:p>
    <w:p w:rsidR="00BC12C4" w:rsidRDefault="00BC12C4" w:rsidP="00BC12C4">
      <w:pPr>
        <w:spacing w:after="0" w:line="240" w:lineRule="auto"/>
        <w:jc w:val="center"/>
        <w:rPr>
          <w:rFonts w:asciiTheme="minorHAnsi" w:hAnsiTheme="minorHAnsi"/>
          <w:b/>
          <w:smallCaps/>
          <w:sz w:val="24"/>
          <w:szCs w:val="24"/>
        </w:rPr>
      </w:pPr>
      <w:r>
        <w:rPr>
          <w:rFonts w:asciiTheme="minorHAnsi" w:hAnsiTheme="minorHAnsi"/>
          <w:b/>
          <w:smallCaps/>
          <w:sz w:val="24"/>
          <w:szCs w:val="24"/>
        </w:rPr>
        <w:t xml:space="preserve">dotyczy cyklu kształcenia </w:t>
      </w:r>
      <w:r w:rsidR="000C51CB">
        <w:rPr>
          <w:rFonts w:asciiTheme="minorHAnsi" w:hAnsiTheme="minorHAnsi"/>
          <w:i/>
          <w:smallCaps/>
          <w:sz w:val="24"/>
          <w:szCs w:val="24"/>
        </w:rPr>
        <w:t xml:space="preserve">       </w:t>
      </w:r>
      <w:r>
        <w:rPr>
          <w:rFonts w:asciiTheme="minorHAnsi" w:hAnsiTheme="minorHAnsi"/>
          <w:i/>
          <w:smallCaps/>
          <w:sz w:val="24"/>
          <w:szCs w:val="24"/>
        </w:rPr>
        <w:t>201</w:t>
      </w:r>
      <w:r w:rsidR="00BB4AEB">
        <w:rPr>
          <w:rFonts w:asciiTheme="minorHAnsi" w:hAnsiTheme="minorHAnsi"/>
          <w:i/>
          <w:smallCaps/>
          <w:sz w:val="24"/>
          <w:szCs w:val="24"/>
        </w:rPr>
        <w:t>8 - 2020</w:t>
      </w:r>
    </w:p>
    <w:p w:rsidR="00BC12C4" w:rsidRDefault="00BC12C4" w:rsidP="00BC12C4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color w:val="0070C0"/>
          <w:szCs w:val="24"/>
        </w:rPr>
      </w:pPr>
      <w:r>
        <w:rPr>
          <w:rFonts w:asciiTheme="minorHAnsi" w:hAnsiTheme="minorHAnsi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Pr="00BB4AEB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BB4AEB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Pr="000C51CB" w:rsidRDefault="00BC12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E/II/</w:t>
            </w:r>
            <w:proofErr w:type="spellStart"/>
            <w:r>
              <w:rPr>
                <w:color w:val="000000"/>
                <w:sz w:val="24"/>
                <w:szCs w:val="24"/>
              </w:rPr>
              <w:t>EiZSP</w:t>
            </w:r>
            <w:proofErr w:type="spellEnd"/>
            <w:r>
              <w:rPr>
                <w:color w:val="000000"/>
                <w:sz w:val="24"/>
                <w:szCs w:val="24"/>
              </w:rPr>
              <w:t>/C.7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Wydział (nazwa jednostki prowadzącej kierunek)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434672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72" w:rsidRDefault="0043467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72" w:rsidRDefault="0043467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Niestacjonarne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II rok, IV semestr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 w:rsidP="00BB4AEB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Specjal</w:t>
            </w:r>
            <w:r w:rsidR="00BB4AEB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Polski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BC12C4" w:rsidTr="004346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Odpowiedzi"/>
              <w:spacing w:before="100" w:beforeAutospacing="1" w:after="100" w:afterAutospacing="1" w:line="276" w:lineRule="auto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="00BC12C4" w:rsidRDefault="00BC12C4" w:rsidP="00BC12C4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* </w:t>
      </w:r>
      <w:r>
        <w:rPr>
          <w:rFonts w:asciiTheme="minorHAnsi" w:hAnsiTheme="minorHAnsi"/>
          <w:i/>
          <w:sz w:val="24"/>
          <w:szCs w:val="24"/>
        </w:rPr>
        <w:t xml:space="preserve">- </w:t>
      </w:r>
      <w:r>
        <w:rPr>
          <w:rFonts w:asciiTheme="minorHAnsi" w:hAnsiTheme="minorHAnsi"/>
          <w:b w:val="0"/>
          <w:i/>
          <w:sz w:val="24"/>
          <w:szCs w:val="24"/>
        </w:rPr>
        <w:t>zgodnie z ustaleniami na Wydziale</w:t>
      </w:r>
    </w:p>
    <w:p w:rsidR="00BC12C4" w:rsidRDefault="00BC12C4" w:rsidP="00BC12C4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p w:rsidR="00BC12C4" w:rsidRDefault="00BC12C4" w:rsidP="00BC12C4">
      <w:pPr>
        <w:pStyle w:val="Podpunkty"/>
        <w:ind w:left="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1.1.Formy zajęć dydaktycznych, wymiar godzin i punktów ECTS </w:t>
      </w:r>
    </w:p>
    <w:p w:rsidR="00BC12C4" w:rsidRDefault="00BC12C4" w:rsidP="00BC12C4">
      <w:pPr>
        <w:pStyle w:val="Podpunkty"/>
        <w:ind w:left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908"/>
        <w:gridCol w:w="783"/>
        <w:gridCol w:w="847"/>
        <w:gridCol w:w="794"/>
        <w:gridCol w:w="815"/>
        <w:gridCol w:w="752"/>
        <w:gridCol w:w="943"/>
        <w:gridCol w:w="1185"/>
        <w:gridCol w:w="1585"/>
      </w:tblGrid>
      <w:tr w:rsidR="00BC12C4" w:rsidTr="00BC12C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Semestr</w:t>
            </w:r>
          </w:p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Wykł</w:t>
            </w:r>
            <w:proofErr w:type="spellEnd"/>
            <w:r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Konw</w:t>
            </w:r>
            <w:proofErr w:type="spellEnd"/>
            <w:r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Sem</w:t>
            </w:r>
            <w:proofErr w:type="spellEnd"/>
            <w:r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szCs w:val="24"/>
              </w:rPr>
              <w:t>Prakt</w:t>
            </w:r>
            <w:proofErr w:type="spellEnd"/>
            <w:r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Liczba pkt ECTS</w:t>
            </w:r>
          </w:p>
        </w:tc>
      </w:tr>
      <w:tr w:rsidR="00BC12C4" w:rsidTr="00BC12C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centralniewrubryce"/>
              <w:spacing w:before="0" w:after="0" w:line="276" w:lineRule="auto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2</w:t>
            </w:r>
          </w:p>
        </w:tc>
      </w:tr>
    </w:tbl>
    <w:p w:rsidR="00BC12C4" w:rsidRDefault="00BC12C4" w:rsidP="00BC12C4">
      <w:pPr>
        <w:pStyle w:val="Podpunkty"/>
        <w:ind w:left="0"/>
        <w:rPr>
          <w:rFonts w:asciiTheme="minorHAnsi" w:hAnsiTheme="minorHAnsi"/>
          <w:b w:val="0"/>
          <w:sz w:val="24"/>
          <w:szCs w:val="24"/>
          <w:lang w:eastAsia="en-US"/>
        </w:rPr>
      </w:pPr>
    </w:p>
    <w:p w:rsidR="00BC12C4" w:rsidRDefault="00BC12C4" w:rsidP="00BC12C4">
      <w:pPr>
        <w:pStyle w:val="Podpunkty"/>
        <w:rPr>
          <w:rFonts w:asciiTheme="minorHAnsi" w:hAnsiTheme="minorHAnsi"/>
          <w:b w:val="0"/>
          <w:sz w:val="24"/>
          <w:szCs w:val="24"/>
          <w:lang w:eastAsia="en-US"/>
        </w:rPr>
      </w:pPr>
    </w:p>
    <w:p w:rsidR="00BC12C4" w:rsidRDefault="00BC12C4" w:rsidP="00BC12C4">
      <w:pPr>
        <w:pStyle w:val="Punktygwne"/>
        <w:spacing w:before="0" w:after="0"/>
        <w:ind w:left="284"/>
        <w:rPr>
          <w:rFonts w:asciiTheme="minorHAnsi" w:hAnsiTheme="minorHAnsi"/>
          <w:b w:val="0"/>
          <w:szCs w:val="24"/>
        </w:rPr>
      </w:pPr>
      <w:r>
        <w:rPr>
          <w:rFonts w:asciiTheme="minorHAnsi" w:hAnsiTheme="minorHAnsi"/>
          <w:szCs w:val="24"/>
        </w:rPr>
        <w:t xml:space="preserve">1.2.  Sposób realizacji zajęć 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Theme="minorHAnsi" w:hAnsiTheme="minorHAnsi"/>
          <w:b w:val="0"/>
          <w:szCs w:val="24"/>
          <w:u w:val="single"/>
        </w:rPr>
        <w:t xml:space="preserve"> zajęcia w formie tradycyjnej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  <w:r w:rsidRPr="00BC12C4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Theme="minorHAnsi" w:hAnsiTheme="minorHAnsi"/>
          <w:b w:val="0"/>
          <w:szCs w:val="24"/>
        </w:rPr>
        <w:t xml:space="preserve"> zajęcia realizowane z wykorzystaniem metod i technik kształcenia na odległość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</w:p>
    <w:p w:rsidR="00BC12C4" w:rsidRDefault="00BC12C4" w:rsidP="00BC12C4">
      <w:pPr>
        <w:pStyle w:val="Punktygwne"/>
        <w:spacing w:before="0" w:after="0"/>
        <w:ind w:left="284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1.3 Forma zaliczenia przedmiotu /modułu (z toku) </w:t>
      </w:r>
      <w:r>
        <w:rPr>
          <w:rFonts w:asciiTheme="minorHAnsi" w:hAnsiTheme="minorHAnsi"/>
          <w:b w:val="0"/>
          <w:szCs w:val="24"/>
        </w:rPr>
        <w:t>(</w:t>
      </w:r>
      <w:r>
        <w:rPr>
          <w:rFonts w:asciiTheme="minorHAnsi" w:hAnsiTheme="minorHAnsi"/>
          <w:szCs w:val="24"/>
          <w:u w:val="single"/>
        </w:rPr>
        <w:t>egzamin,</w:t>
      </w:r>
      <w:r>
        <w:rPr>
          <w:rFonts w:asciiTheme="minorHAnsi" w:hAnsiTheme="minorHAnsi"/>
          <w:b w:val="0"/>
          <w:szCs w:val="24"/>
        </w:rPr>
        <w:t xml:space="preserve"> zaliczenie z oceną, zaliczenie bez oceny)</w:t>
      </w:r>
    </w:p>
    <w:p w:rsidR="00BC12C4" w:rsidRDefault="00BC12C4" w:rsidP="00BC12C4">
      <w:pPr>
        <w:pStyle w:val="Punktygwne"/>
        <w:spacing w:before="0" w:after="0"/>
        <w:ind w:left="9765"/>
        <w:rPr>
          <w:rFonts w:asciiTheme="minorHAnsi" w:hAnsiTheme="minorHAnsi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2.Wymagania wstępne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2C4" w:rsidTr="00BC12C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Pr="00A52064" w:rsidRDefault="00BC12C4">
            <w:pPr>
              <w:pStyle w:val="Punktygwne"/>
              <w:spacing w:before="40" w:after="4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color w:val="000000"/>
                <w:szCs w:val="24"/>
              </w:rPr>
              <w:t>Podstawowa wiedza z zakresu prawa administracyjnego, zasad i procedur prowadzenia postepowania administracyjnego przez organy administracji publicznej .</w:t>
            </w:r>
            <w:r>
              <w:rPr>
                <w:rFonts w:asciiTheme="minorHAnsi" w:hAnsiTheme="minorHAnsi"/>
                <w:b w:val="0"/>
                <w:szCs w:val="24"/>
              </w:rPr>
              <w:t xml:space="preserve"> </w:t>
            </w: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 cele, efekty kształcenia , treści Programowe i stosowane metody Dydaktyczne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</w:p>
    <w:p w:rsidR="00BC12C4" w:rsidRDefault="00BC12C4" w:rsidP="00BC12C4">
      <w:pPr>
        <w:pStyle w:val="Podpunkty"/>
        <w:rPr>
          <w:rFonts w:asciiTheme="minorHAnsi" w:hAnsiTheme="minorHAnsi"/>
          <w:b w:val="0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51CB" w:rsidTr="000C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Zapoznanie studentów z  zasadami postepowań administracyjnych.</w:t>
            </w:r>
          </w:p>
        </w:tc>
      </w:tr>
      <w:tr w:rsidR="000C51CB" w:rsidTr="000C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Wskazanie instytucji procesowych oraz środków ochrony prawnej w postępowaniach administracyjnych.</w:t>
            </w:r>
          </w:p>
        </w:tc>
      </w:tr>
      <w:tr w:rsidR="000C51CB" w:rsidTr="000C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Przekazanie wiedzy praktycznej w zakresie sporządzania podstawowych dokumentów związanych z procedurą postępowań administracyjnych.</w:t>
            </w:r>
          </w:p>
        </w:tc>
      </w:tr>
      <w:tr w:rsidR="000C51CB" w:rsidTr="000C51CB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 xml:space="preserve">Prezentacja ogólnych zasad postępowania </w:t>
            </w:r>
            <w:proofErr w:type="spellStart"/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sądowoadministracyjnego</w:t>
            </w:r>
            <w:proofErr w:type="spellEnd"/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C51CB" w:rsidTr="000C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1CB" w:rsidRDefault="000C51CB">
            <w:pPr>
              <w:pStyle w:val="Podpunkty"/>
              <w:spacing w:before="40" w:after="40" w:line="276" w:lineRule="auto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Przekazanie wiedzy z zakresu zasad postepowania egzekucyjnego w administracji.</w:t>
            </w: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color w:val="000000"/>
          <w:szCs w:val="24"/>
        </w:rPr>
      </w:pPr>
    </w:p>
    <w:p w:rsidR="00BC12C4" w:rsidRDefault="00BC12C4" w:rsidP="00BC12C4">
      <w:pPr>
        <w:spacing w:after="0" w:line="240" w:lineRule="auto"/>
        <w:ind w:left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3.2 Efekty kształcenia dla przedmiotu/ modułu</w:t>
      </w:r>
      <w:r>
        <w:rPr>
          <w:rFonts w:asciiTheme="minorHAnsi" w:hAnsiTheme="minorHAnsi"/>
          <w:sz w:val="24"/>
          <w:szCs w:val="24"/>
        </w:rPr>
        <w:t xml:space="preserve"> ( </w:t>
      </w:r>
      <w:r>
        <w:rPr>
          <w:rFonts w:asciiTheme="minorHAnsi" w:hAnsiTheme="minorHAnsi"/>
          <w:i/>
          <w:sz w:val="24"/>
          <w:szCs w:val="24"/>
        </w:rPr>
        <w:t>wypełnia koordynator</w:t>
      </w:r>
      <w:r>
        <w:rPr>
          <w:rFonts w:asciiTheme="minorHAnsi" w:hAnsiTheme="minorHAnsi"/>
          <w:sz w:val="24"/>
          <w:szCs w:val="24"/>
        </w:rPr>
        <w:t>)</w:t>
      </w:r>
    </w:p>
    <w:p w:rsidR="00BC12C4" w:rsidRDefault="00BC12C4" w:rsidP="00BC12C4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5969"/>
        <w:gridCol w:w="1862"/>
      </w:tblGrid>
      <w:tr w:rsidR="00BC12C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Odniesienie do efektów  kierunkowych </w:t>
            </w:r>
            <w:r>
              <w:rPr>
                <w:rFonts w:asciiTheme="minorHAnsi" w:hAnsiTheme="minorHAnsi"/>
                <w:szCs w:val="24"/>
              </w:rPr>
              <w:t>(KEK)</w:t>
            </w:r>
          </w:p>
        </w:tc>
      </w:tr>
      <w:tr w:rsidR="00A5206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EKW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Default="00A5206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Student zna zasady ogólne postępowania i potrafi odnaleźć gwarancję ich realizacji w części szczegółowej kodeksu postępowania administracyjnego.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</w:tc>
      </w:tr>
      <w:tr w:rsidR="00A5206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W</w:t>
            </w: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Default="00A52064">
            <w:pPr>
              <w:pStyle w:val="Punktygwne"/>
              <w:spacing w:before="0" w:after="0" w:line="276" w:lineRule="auto"/>
              <w:jc w:val="both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Student zna i rozumie podstawowe instytucje procesowe oraz środki ochrony prawnej przysługujące jednostce na drodze administracyjnej.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K_W04</w:t>
            </w:r>
          </w:p>
        </w:tc>
      </w:tr>
      <w:tr w:rsidR="00A5206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U_01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Default="00A5206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Student umie wykorzystywać wiedzę teoretyczną w praktyce, potrafi korzystać z przepisów prawa administracyjnego, baz danych, sporządzać podstawowe dokumenty związane z postępowaniem administracyjnym.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K_U06</w:t>
            </w:r>
          </w:p>
        </w:tc>
      </w:tr>
      <w:tr w:rsidR="00A5206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U_02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Default="00A5206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Student rozumie istotę poszczególnych definicji z zakresu prawa administracyjnego i postępowania administracyjnego i potrafi je analizować.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K_U09</w:t>
            </w:r>
          </w:p>
        </w:tc>
      </w:tr>
      <w:tr w:rsidR="00A52064" w:rsidTr="00BC12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0428DA">
              <w:rPr>
                <w:rFonts w:asciiTheme="minorHAnsi" w:hAnsiTheme="minorHAnsi"/>
                <w:b w:val="0"/>
                <w:smallCaps w:val="0"/>
                <w:szCs w:val="24"/>
              </w:rPr>
              <w:t>EK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E_01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Default="00A5206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W związku ze zmianami przepisów z zakresu prawa administracyjnego i postepowania administracyjnego rozumie ciągłą potrzebę uczenia się.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64" w:rsidRPr="000428DA" w:rsidRDefault="00A52064" w:rsidP="004049F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K_K08</w:t>
            </w: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A52064" w:rsidRDefault="00A5206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A52064" w:rsidRDefault="00A5206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A52064" w:rsidRDefault="00A5206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3.3 Treści programowe </w:t>
      </w:r>
      <w:r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i/>
          <w:sz w:val="24"/>
          <w:szCs w:val="24"/>
        </w:rPr>
        <w:t>wypełnia koordynator)</w:t>
      </w:r>
    </w:p>
    <w:p w:rsidR="00BC12C4" w:rsidRDefault="00BC12C4" w:rsidP="00BC12C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Problematyka wykładu </w:t>
      </w:r>
    </w:p>
    <w:p w:rsidR="00BC12C4" w:rsidRDefault="00BC12C4" w:rsidP="00BC12C4">
      <w:pPr>
        <w:pStyle w:val="Akapitzlist"/>
        <w:spacing w:after="120" w:line="240" w:lineRule="auto"/>
        <w:ind w:left="1080"/>
        <w:jc w:val="both"/>
        <w:rPr>
          <w:rFonts w:asciiTheme="minorHAnsi" w:hAnsiTheme="minorHAnsi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Postępowania administracyjne i ich rodzaje. Przepisy prawne regulujące postęp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owania administracyjne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:rsidR="00BC12C4" w:rsidRDefault="00BC12C4" w:rsidP="000C51CB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4"/>
                <w:szCs w:val="24"/>
                <w:lang w:eastAsia="pl-PL"/>
              </w:rPr>
              <w:t>zażalenie, tryby nadzwyczajne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Rozprawa administracyjna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Przesłanki stwierdzające nieważność postepowania administracyjnego. Wznowienie postepowania. Ugoda w postępo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waniu administracyjnym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Zasady ogólne postępowania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sądowoadministracyjnego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Zakres przedmiotowy kontroli administracji przez sądy administracy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jne. Środki odwoławcze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Zasady postepowania egzekuc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yjnego w administracji </w:t>
            </w:r>
          </w:p>
        </w:tc>
      </w:tr>
      <w:tr w:rsidR="00BC12C4" w:rsidTr="000C51CB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 w:rsidP="000C51CB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Europejskie standardy prawa administracyjnego i </w:t>
            </w:r>
            <w:r w:rsidR="00A52064">
              <w:rPr>
                <w:rFonts w:asciiTheme="minorHAnsi" w:hAnsiTheme="minorHAnsi"/>
                <w:sz w:val="24"/>
                <w:szCs w:val="24"/>
              </w:rPr>
              <w:t xml:space="preserve">ich wdrażanie w Polsce </w:t>
            </w:r>
          </w:p>
        </w:tc>
      </w:tr>
    </w:tbl>
    <w:p w:rsidR="00BC12C4" w:rsidRDefault="00BC12C4" w:rsidP="00BC12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Problematyka ćwiczeń audytoryjnych, konwersatoryjnych, laboratoryjnych, zajęć praktycznych </w:t>
      </w:r>
    </w:p>
    <w:p w:rsidR="00BC12C4" w:rsidRDefault="00BC12C4" w:rsidP="00BC12C4">
      <w:pPr>
        <w:pStyle w:val="Akapitzlist"/>
        <w:spacing w:line="240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2C4" w:rsidTr="00BC12C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Default="00BC12C4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426"/>
        <w:rPr>
          <w:rFonts w:asciiTheme="minorHAnsi" w:hAnsiTheme="minorHAnsi"/>
          <w:b w:val="0"/>
          <w:szCs w:val="24"/>
        </w:rPr>
      </w:pPr>
      <w:r>
        <w:rPr>
          <w:rFonts w:asciiTheme="minorHAnsi" w:hAnsiTheme="minorHAnsi"/>
          <w:szCs w:val="24"/>
        </w:rPr>
        <w:t>3.4 Metody dydaktyczne</w:t>
      </w:r>
      <w:r>
        <w:rPr>
          <w:rFonts w:asciiTheme="minorHAnsi" w:hAnsiTheme="minorHAnsi"/>
          <w:b w:val="0"/>
          <w:szCs w:val="24"/>
        </w:rPr>
        <w:t xml:space="preserve">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  <w:r>
        <w:rPr>
          <w:rFonts w:asciiTheme="minorHAnsi" w:hAnsiTheme="minorHAnsi"/>
          <w:b w:val="0"/>
          <w:i/>
          <w:szCs w:val="24"/>
        </w:rPr>
        <w:t xml:space="preserve">Wykłady: </w:t>
      </w:r>
      <w:r>
        <w:rPr>
          <w:rFonts w:asciiTheme="minorHAnsi" w:hAnsiTheme="minorHAnsi"/>
          <w:b w:val="0"/>
          <w:szCs w:val="24"/>
        </w:rPr>
        <w:t xml:space="preserve">prezentacja treści programowych z wykorzystaniem sprzętu multimedialnego.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4. METODY I KRYTERIA OCENY </w:t>
      </w:r>
    </w:p>
    <w:p w:rsidR="00BC12C4" w:rsidRDefault="00BC12C4" w:rsidP="00BC12C4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zCs w:val="24"/>
        </w:rPr>
      </w:pPr>
    </w:p>
    <w:p w:rsidR="00BC12C4" w:rsidRDefault="00BC12C4" w:rsidP="00BC12C4">
      <w:pPr>
        <w:pStyle w:val="Punktygwne"/>
        <w:spacing w:before="0" w:after="0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4.1 Sposoby weryfikacji efektów kształcenia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7"/>
        <w:gridCol w:w="2114"/>
      </w:tblGrid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color w:val="000000"/>
                <w:szCs w:val="24"/>
              </w:rPr>
            </w:pPr>
            <w:r>
              <w:rPr>
                <w:rFonts w:asciiTheme="minorHAnsi" w:hAnsiTheme="minorHAnsi"/>
                <w:b w:val="0"/>
                <w:color w:val="000000"/>
                <w:szCs w:val="24"/>
              </w:rPr>
              <w:t>Metody oceny efektów kształcenia</w:t>
            </w:r>
          </w:p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Forma zajęć dydaktycznych </w:t>
            </w:r>
          </w:p>
          <w:p w:rsidR="00BC12C4" w:rsidRDefault="00BC12C4">
            <w:pPr>
              <w:pStyle w:val="Punktygwne"/>
              <w:spacing w:before="0" w:after="0" w:line="276" w:lineRule="auto"/>
              <w:jc w:val="center"/>
              <w:rPr>
                <w:rFonts w:asciiTheme="minorHAnsi" w:hAnsiTheme="minorHAnsi"/>
                <w:b w:val="0"/>
                <w:szCs w:val="24"/>
              </w:rPr>
            </w:pPr>
          </w:p>
        </w:tc>
      </w:tr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proofErr w:type="spellStart"/>
            <w:r>
              <w:rPr>
                <w:rFonts w:asciiTheme="minorHAnsi" w:hAnsiTheme="minorHAnsi"/>
                <w:b w:val="0"/>
                <w:szCs w:val="24"/>
              </w:rPr>
              <w:t>ek</w:t>
            </w:r>
            <w:proofErr w:type="spellEnd"/>
            <w:r>
              <w:rPr>
                <w:rFonts w:asciiTheme="minorHAnsi" w:hAnsiTheme="minorHAnsi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Ek_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  <w:tr w:rsidR="00BC12C4" w:rsidTr="00BC12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Ek_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Egzamin, </w:t>
            </w:r>
            <w:r>
              <w:rPr>
                <w:b w:val="0"/>
              </w:rPr>
              <w:t xml:space="preserve">obserwacja postawy oraz ocena </w:t>
            </w:r>
            <w:r>
              <w:rPr>
                <w:rFonts w:asciiTheme="minorHAnsi" w:hAnsiTheme="minorHAnsi"/>
                <w:b w:val="0"/>
                <w:szCs w:val="24"/>
              </w:rPr>
              <w:t xml:space="preserve">aktywności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wykład</w:t>
            </w: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4.2 Warunki zaliczenia przedmiotu (kryteria oceniania) </w:t>
      </w:r>
    </w:p>
    <w:p w:rsidR="00BC12C4" w:rsidRDefault="00BC12C4" w:rsidP="00BC12C4">
      <w:pPr>
        <w:pStyle w:val="Punktygwne"/>
        <w:spacing w:before="0" w:after="0"/>
        <w:ind w:left="426"/>
        <w:rPr>
          <w:rFonts w:asciiTheme="minorHAnsi" w:hAnsi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2C4" w:rsidTr="00BC12C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Pisemny egzamin w formie pytań opisowych (5 pytań – ocenianych w skali od 2 do 5). Zaliczenie egzaminu wymaga uzyskania ocen pozytywnych z odpowiedzi na większość pytań. </w:t>
            </w:r>
          </w:p>
        </w:tc>
      </w:tr>
    </w:tbl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A52064" w:rsidRDefault="00A5206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C12C4" w:rsidRDefault="00BC12C4" w:rsidP="00BC12C4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i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Aktywność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Liczba godzin/ nakład pracy studenta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godziny zajęć wg planu z nauczycielem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udział w konsultacjach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czas na napisanie referatu/eseju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udział w egzaminie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Inne (jakie?) samokształcenie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50</w:t>
            </w:r>
          </w:p>
        </w:tc>
      </w:tr>
      <w:tr w:rsidR="00BC12C4" w:rsidTr="00BC12C4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2</w:t>
            </w:r>
          </w:p>
        </w:tc>
      </w:tr>
    </w:tbl>
    <w:p w:rsidR="00BC12C4" w:rsidRDefault="00BC12C4" w:rsidP="00BC12C4">
      <w:pPr>
        <w:pStyle w:val="Bezodstpw"/>
        <w:ind w:left="284" w:hanging="284"/>
        <w:jc w:val="both"/>
        <w:rPr>
          <w:rFonts w:asciiTheme="minorHAnsi" w:hAnsiTheme="minorHAnsi"/>
          <w:b/>
          <w:sz w:val="24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zCs w:val="24"/>
        </w:rPr>
      </w:pPr>
      <w:r>
        <w:rPr>
          <w:rFonts w:asciiTheme="minorHAnsi" w:hAnsiTheme="minorHAnsi"/>
          <w:b w:val="0"/>
          <w:i/>
          <w:szCs w:val="24"/>
        </w:rPr>
        <w:t>* Należy uwzględnić, że 1 pkt ECTS odpowiada 25-30 godzin całkowitego nakładu pracy studenta.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6. PRAKTYKI ZAWODOWE W RAMACH PRZEDMIOTU/ MODUŁU </w:t>
      </w: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12C4" w:rsidTr="00BC12C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color w:val="000000"/>
                <w:szCs w:val="24"/>
              </w:rPr>
            </w:pPr>
          </w:p>
        </w:tc>
      </w:tr>
      <w:tr w:rsidR="00BC12C4" w:rsidTr="00BC12C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</w:p>
        </w:tc>
      </w:tr>
    </w:tbl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7. LITERATURA </w:t>
      </w:r>
    </w:p>
    <w:p w:rsidR="00BC12C4" w:rsidRDefault="00BC12C4" w:rsidP="00BC12C4">
      <w:pPr>
        <w:pStyle w:val="Punktygwne"/>
        <w:spacing w:before="0" w:after="0"/>
        <w:rPr>
          <w:rFonts w:asciiTheme="minorHAnsi" w:hAnsi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C12C4" w:rsidTr="000C51CB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>Literatura podstawowa: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E.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Ochendowski</w:t>
            </w:r>
            <w:proofErr w:type="spellEnd"/>
            <w:r>
              <w:rPr>
                <w:rFonts w:asciiTheme="minorHAnsi" w:hAnsiTheme="minorHAnsi"/>
                <w:lang w:eastAsia="en-US"/>
              </w:rPr>
              <w:t xml:space="preserve">, Postępowanie administracyjne ogólne, egzekucyjne i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sądowoadministracyjne</w:t>
            </w:r>
            <w:proofErr w:type="spellEnd"/>
            <w:r>
              <w:rPr>
                <w:rFonts w:asciiTheme="minorHAnsi" w:hAnsiTheme="minorHAnsi"/>
                <w:lang w:eastAsia="en-US"/>
              </w:rPr>
              <w:t>. Wybór orzecznictwa, Toruń 2014.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M. Wierzbowski, M.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Szubiakowski</w:t>
            </w:r>
            <w:proofErr w:type="spellEnd"/>
            <w:r>
              <w:rPr>
                <w:rFonts w:asciiTheme="minorHAnsi" w:hAnsiTheme="minorHAnsi"/>
                <w:lang w:eastAsia="en-US"/>
              </w:rPr>
              <w:t>, A. Wiktorowska, Postępowanie administracyjne – ogólne, podatkowe. egzekucyjne i przed sądami administracyjnymi, Warszawa 2015.</w:t>
            </w:r>
          </w:p>
          <w:p w:rsidR="00BC12C4" w:rsidRPr="000C51CB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B. Adamiak, J. Borkowski, Kodeks postępowania administracyjnego. Komentarz, Warszawa 2016.</w:t>
            </w:r>
          </w:p>
        </w:tc>
      </w:tr>
      <w:tr w:rsidR="00BC12C4" w:rsidTr="00BE15E8">
        <w:trPr>
          <w:trHeight w:val="112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C4" w:rsidRDefault="00BC12C4">
            <w:pPr>
              <w:pStyle w:val="Punktygwne"/>
              <w:spacing w:before="0" w:after="0" w:line="276" w:lineRule="auto"/>
              <w:rPr>
                <w:rFonts w:asciiTheme="minorHAnsi" w:hAnsiTheme="minorHAnsi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zCs w:val="24"/>
              </w:rPr>
              <w:t xml:space="preserve">Literatura uzupełniająca: 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B. Adamiak, J. Borkowski, Postępowanie administracyjne i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sądowoadministracyjne</w:t>
            </w:r>
            <w:proofErr w:type="spellEnd"/>
            <w:r>
              <w:rPr>
                <w:rFonts w:asciiTheme="minorHAnsi" w:hAnsiTheme="minorHAnsi"/>
                <w:lang w:eastAsia="en-US"/>
              </w:rPr>
              <w:t>, Wydanie X, Warszawa 2016.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 W. Chróścielewski, J.P.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Tarno</w:t>
            </w:r>
            <w:proofErr w:type="spellEnd"/>
            <w:r>
              <w:rPr>
                <w:rFonts w:asciiTheme="minorHAnsi" w:hAnsiTheme="minorHAnsi"/>
                <w:lang w:eastAsia="en-US"/>
              </w:rPr>
              <w:t>, Postępowanie administracyjne i postępowanie przed sądami administracyjnymi, wydanie IV, Warszawa 2016.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T. Jędrzejewski, M. Masternak, P. Rączka, Administracyjne postępowanie egzekucyjne, Toruń 2013</w:t>
            </w:r>
          </w:p>
          <w:p w:rsidR="00BC12C4" w:rsidRDefault="00BC12C4">
            <w:pPr>
              <w:pStyle w:val="NormalnyWeb"/>
              <w:spacing w:before="0" w:beforeAutospacing="0" w:after="90" w:afterAutospacing="0"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lastRenderedPageBreak/>
              <w:t xml:space="preserve">T.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Woś</w:t>
            </w:r>
            <w:proofErr w:type="spellEnd"/>
            <w:r>
              <w:rPr>
                <w:rFonts w:asciiTheme="minorHAnsi" w:hAnsiTheme="minorHAnsi"/>
                <w:lang w:eastAsia="en-US"/>
              </w:rPr>
              <w:t xml:space="preserve">, H.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Knysiak-Sudyka</w:t>
            </w:r>
            <w:proofErr w:type="spellEnd"/>
            <w:r>
              <w:rPr>
                <w:rFonts w:asciiTheme="minorHAnsi" w:hAnsiTheme="minorHAnsi"/>
                <w:lang w:eastAsia="en-US"/>
              </w:rPr>
              <w:t xml:space="preserve">, M. Romańska, Postępowanie </w:t>
            </w:r>
            <w:proofErr w:type="spellStart"/>
            <w:r>
              <w:rPr>
                <w:rFonts w:asciiTheme="minorHAnsi" w:hAnsiTheme="minorHAnsi"/>
                <w:lang w:eastAsia="en-US"/>
              </w:rPr>
              <w:t>sądowoadministracyjne</w:t>
            </w:r>
            <w:proofErr w:type="spellEnd"/>
            <w:r>
              <w:rPr>
                <w:rFonts w:asciiTheme="minorHAnsi" w:hAnsiTheme="minorHAnsi"/>
                <w:lang w:eastAsia="en-US"/>
              </w:rPr>
              <w:t>, Warszawa 2015,</w:t>
            </w:r>
          </w:p>
        </w:tc>
      </w:tr>
    </w:tbl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</w:p>
    <w:p w:rsidR="00BC12C4" w:rsidRDefault="00BC12C4" w:rsidP="00BC12C4">
      <w:pPr>
        <w:pStyle w:val="Punktygwne"/>
        <w:spacing w:before="0" w:after="0"/>
        <w:ind w:left="360"/>
        <w:rPr>
          <w:rFonts w:asciiTheme="minorHAnsi" w:hAnsiTheme="minorHAnsi"/>
          <w:b w:val="0"/>
          <w:szCs w:val="24"/>
        </w:rPr>
      </w:pPr>
      <w:r>
        <w:rPr>
          <w:rFonts w:asciiTheme="minorHAnsi" w:hAnsiTheme="minorHAnsi"/>
          <w:b w:val="0"/>
          <w:szCs w:val="24"/>
        </w:rPr>
        <w:t>Akceptacja Kierownika Jednostki lub osoby upoważnionej</w:t>
      </w:r>
    </w:p>
    <w:p w:rsidR="00BC12C4" w:rsidRDefault="00BC12C4" w:rsidP="00BC12C4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BC12C4" w:rsidRDefault="00BC12C4" w:rsidP="00BC12C4">
      <w:pPr>
        <w:spacing w:line="240" w:lineRule="auto"/>
        <w:rPr>
          <w:rFonts w:asciiTheme="minorHAnsi" w:hAnsiTheme="minorHAnsi"/>
          <w:sz w:val="24"/>
          <w:szCs w:val="24"/>
        </w:rPr>
      </w:pPr>
    </w:p>
    <w:sectPr w:rsidR="00BC12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B9"/>
    <w:rsid w:val="0009346C"/>
    <w:rsid w:val="00095E0C"/>
    <w:rsid w:val="000C51CB"/>
    <w:rsid w:val="00132F6C"/>
    <w:rsid w:val="001C07BB"/>
    <w:rsid w:val="00263031"/>
    <w:rsid w:val="00364C38"/>
    <w:rsid w:val="003D340F"/>
    <w:rsid w:val="00430EC6"/>
    <w:rsid w:val="00434672"/>
    <w:rsid w:val="00517EED"/>
    <w:rsid w:val="005E5C65"/>
    <w:rsid w:val="00653676"/>
    <w:rsid w:val="006D1708"/>
    <w:rsid w:val="009A4FB9"/>
    <w:rsid w:val="00A52064"/>
    <w:rsid w:val="00B73252"/>
    <w:rsid w:val="00B8710F"/>
    <w:rsid w:val="00BB4AEB"/>
    <w:rsid w:val="00BC12C4"/>
    <w:rsid w:val="00BE15E8"/>
    <w:rsid w:val="00CD14D5"/>
    <w:rsid w:val="00F7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BD1B0-A4D4-4E9A-9334-7DB29A14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3</cp:revision>
  <cp:lastPrinted>2017-05-08T09:41:00Z</cp:lastPrinted>
  <dcterms:created xsi:type="dcterms:W3CDTF">2019-02-12T10:34:00Z</dcterms:created>
  <dcterms:modified xsi:type="dcterms:W3CDTF">2019-02-13T10:30:00Z</dcterms:modified>
</cp:coreProperties>
</file>